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B" w:rsidRPr="00C6259D" w:rsidRDefault="00EF428B" w:rsidP="00EF428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بالجامعات البريطانية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والايرلندية التي حضرت</w:t>
      </w:r>
      <w:r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مؤتمر</w:t>
      </w:r>
      <w:r w:rsidRPr="00C6259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الملحقية الثاني</w:t>
      </w:r>
    </w:p>
    <w:tbl>
      <w:tblPr>
        <w:tblW w:w="9720" w:type="dxa"/>
        <w:tblInd w:w="85" w:type="dxa"/>
        <w:tblLook w:val="04A0"/>
      </w:tblPr>
      <w:tblGrid>
        <w:gridCol w:w="616"/>
        <w:gridCol w:w="9104"/>
      </w:tblGrid>
      <w:tr w:rsidR="00EF428B" w:rsidRPr="00EF428B" w:rsidTr="00EF428B">
        <w:trPr>
          <w:trHeight w:val="555"/>
        </w:trPr>
        <w:tc>
          <w:tcPr>
            <w:tcW w:w="61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76923C"/>
            </w:tcBorders>
            <w:shd w:val="clear" w:color="000000" w:fill="9BBB59"/>
            <w:noWrap/>
            <w:vAlign w:val="bottom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#</w:t>
            </w:r>
          </w:p>
        </w:tc>
        <w:tc>
          <w:tcPr>
            <w:tcW w:w="910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9BBB59"/>
            <w:vAlign w:val="bottom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University</w:t>
            </w:r>
          </w:p>
        </w:tc>
      </w:tr>
      <w:tr w:rsidR="00EF428B" w:rsidRPr="00EF428B" w:rsidTr="00EF428B">
        <w:trPr>
          <w:trHeight w:val="555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Aberystwyth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Birmingham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Dundee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Hertfordshire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Liverpool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Robert Gordon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Sussex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Swansea University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Royal College of Surgeons in Ireland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10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University College Dublin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11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University of Limerick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8" w:space="0" w:color="B3CC82"/>
              <w:right w:val="single" w:sz="8" w:space="0" w:color="76923C"/>
            </w:tcBorders>
            <w:shd w:val="clear" w:color="auto" w:fill="auto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12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8" w:space="0" w:color="B3CC82"/>
              <w:right w:val="double" w:sz="6" w:space="0" w:color="auto"/>
            </w:tcBorders>
            <w:shd w:val="clear" w:color="auto" w:fill="auto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International Higher Education Unit – UK </w:t>
            </w:r>
          </w:p>
        </w:tc>
      </w:tr>
      <w:tr w:rsidR="00EF428B" w:rsidRPr="00EF428B" w:rsidTr="00EF428B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76923C"/>
            </w:tcBorders>
            <w:shd w:val="clear" w:color="000000" w:fill="E6EED5"/>
            <w:noWrap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  <w:lang w:val="en-GB"/>
              </w:rPr>
              <w:t>13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Irish Universities Association – on behalf of:</w:t>
            </w:r>
          </w:p>
        </w:tc>
      </w:tr>
      <w:tr w:rsidR="00EF428B" w:rsidRPr="00EF428B" w:rsidTr="00EF428B">
        <w:trPr>
          <w:trHeight w:val="52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76923C"/>
            </w:tcBorders>
            <w:vAlign w:val="center"/>
            <w:hideMark/>
          </w:tcPr>
          <w:p w:rsidR="00EF428B" w:rsidRPr="00EF428B" w:rsidRDefault="00EF428B" w:rsidP="00EF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spacing w:after="0" w:line="240" w:lineRule="auto"/>
              <w:ind w:firstLineChars="500" w:firstLine="2000"/>
              <w:rPr>
                <w:rFonts w:ascii="Symbol" w:eastAsia="Times New Roman" w:hAnsi="Symbol" w:cs="Times New Roman"/>
                <w:color w:val="000000"/>
                <w:sz w:val="40"/>
                <w:szCs w:val="40"/>
              </w:rPr>
            </w:pPr>
            <w:r w:rsidRPr="00EF428B">
              <w:rPr>
                <w:rFonts w:ascii="Symbol" w:eastAsia="Times New Roman" w:hAnsi="Symbol" w:cs="Times New Roman"/>
                <w:color w:val="000000"/>
                <w:sz w:val="40"/>
                <w:szCs w:val="40"/>
                <w:lang w:val="en-GB"/>
              </w:rPr>
              <w:t></w:t>
            </w:r>
            <w:r w:rsidRPr="00EF42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/>
              </w:rPr>
              <w:t xml:space="preserve">      </w:t>
            </w: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National University of Ireland </w:t>
            </w:r>
            <w:proofErr w:type="spellStart"/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Maynooth</w:t>
            </w:r>
            <w:proofErr w:type="spellEnd"/>
          </w:p>
        </w:tc>
      </w:tr>
      <w:tr w:rsidR="00EF428B" w:rsidRPr="00EF428B" w:rsidTr="00EF428B">
        <w:trPr>
          <w:trHeight w:val="52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76923C"/>
            </w:tcBorders>
            <w:vAlign w:val="center"/>
            <w:hideMark/>
          </w:tcPr>
          <w:p w:rsidR="00EF428B" w:rsidRPr="00EF428B" w:rsidRDefault="00EF428B" w:rsidP="00EF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spacing w:after="0" w:line="240" w:lineRule="auto"/>
              <w:ind w:firstLineChars="500" w:firstLine="2000"/>
              <w:rPr>
                <w:rFonts w:ascii="Symbol" w:eastAsia="Times New Roman" w:hAnsi="Symbol" w:cs="Times New Roman"/>
                <w:color w:val="000000"/>
                <w:sz w:val="40"/>
                <w:szCs w:val="40"/>
              </w:rPr>
            </w:pPr>
            <w:r w:rsidRPr="00EF428B">
              <w:rPr>
                <w:rFonts w:ascii="Symbol" w:eastAsia="Times New Roman" w:hAnsi="Symbol" w:cs="Times New Roman"/>
                <w:color w:val="000000"/>
                <w:sz w:val="40"/>
                <w:szCs w:val="40"/>
                <w:lang w:val="en-GB"/>
              </w:rPr>
              <w:t></w:t>
            </w:r>
            <w:r w:rsidRPr="00EF42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/>
              </w:rPr>
              <w:t xml:space="preserve">      </w:t>
            </w: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National University of Galway</w:t>
            </w:r>
          </w:p>
        </w:tc>
      </w:tr>
      <w:tr w:rsidR="00EF428B" w:rsidRPr="00EF428B" w:rsidTr="00EF428B">
        <w:trPr>
          <w:trHeight w:val="52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76923C"/>
            </w:tcBorders>
            <w:vAlign w:val="center"/>
            <w:hideMark/>
          </w:tcPr>
          <w:p w:rsidR="00EF428B" w:rsidRPr="00EF428B" w:rsidRDefault="00EF428B" w:rsidP="00EF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spacing w:after="0" w:line="240" w:lineRule="auto"/>
              <w:ind w:firstLineChars="500" w:firstLine="2000"/>
              <w:rPr>
                <w:rFonts w:ascii="Symbol" w:eastAsia="Times New Roman" w:hAnsi="Symbol" w:cs="Times New Roman"/>
                <w:color w:val="000000"/>
                <w:sz w:val="40"/>
                <w:szCs w:val="40"/>
              </w:rPr>
            </w:pPr>
            <w:r w:rsidRPr="00EF428B">
              <w:rPr>
                <w:rFonts w:ascii="Symbol" w:eastAsia="Times New Roman" w:hAnsi="Symbol" w:cs="Times New Roman"/>
                <w:color w:val="000000"/>
                <w:sz w:val="40"/>
                <w:szCs w:val="40"/>
                <w:lang w:val="en-GB"/>
              </w:rPr>
              <w:t></w:t>
            </w:r>
            <w:r w:rsidRPr="00EF42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/>
              </w:rPr>
              <w:t xml:space="preserve">      </w:t>
            </w: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Trinity College Dublin</w:t>
            </w:r>
          </w:p>
        </w:tc>
      </w:tr>
      <w:tr w:rsidR="00EF428B" w:rsidRPr="00EF428B" w:rsidTr="00EF428B">
        <w:trPr>
          <w:trHeight w:val="540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76923C"/>
            </w:tcBorders>
            <w:vAlign w:val="center"/>
            <w:hideMark/>
          </w:tcPr>
          <w:p w:rsidR="00EF428B" w:rsidRPr="00EF428B" w:rsidRDefault="00EF428B" w:rsidP="00EF4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40"/>
                <w:szCs w:val="40"/>
              </w:rPr>
            </w:pPr>
          </w:p>
        </w:tc>
        <w:tc>
          <w:tcPr>
            <w:tcW w:w="9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EED5"/>
            <w:hideMark/>
          </w:tcPr>
          <w:p w:rsidR="00EF428B" w:rsidRPr="00EF428B" w:rsidRDefault="00EF428B" w:rsidP="00EF428B">
            <w:pPr>
              <w:spacing w:after="0" w:line="240" w:lineRule="auto"/>
              <w:ind w:firstLineChars="500" w:firstLine="2000"/>
              <w:rPr>
                <w:rFonts w:ascii="Symbol" w:eastAsia="Times New Roman" w:hAnsi="Symbol" w:cs="Times New Roman"/>
                <w:color w:val="000000"/>
                <w:sz w:val="40"/>
                <w:szCs w:val="40"/>
              </w:rPr>
            </w:pPr>
            <w:r w:rsidRPr="00EF428B">
              <w:rPr>
                <w:rFonts w:ascii="Symbol" w:eastAsia="Times New Roman" w:hAnsi="Symbol" w:cs="Times New Roman"/>
                <w:color w:val="000000"/>
                <w:sz w:val="40"/>
                <w:szCs w:val="40"/>
                <w:lang w:val="en-GB"/>
              </w:rPr>
              <w:t></w:t>
            </w:r>
            <w:r w:rsidRPr="00EF42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GB"/>
              </w:rPr>
              <w:t xml:space="preserve">      </w:t>
            </w:r>
            <w:r w:rsidRPr="00EF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GB"/>
              </w:rPr>
              <w:t>University College Cork</w:t>
            </w:r>
          </w:p>
        </w:tc>
      </w:tr>
    </w:tbl>
    <w:p w:rsidR="00EF428B" w:rsidRPr="00EF428B" w:rsidRDefault="00EF428B">
      <w:pPr>
        <w:rPr>
          <w:rFonts w:hint="cs"/>
          <w:rtl/>
          <w:lang w:val="en-GB"/>
        </w:rPr>
      </w:pPr>
    </w:p>
    <w:sectPr w:rsidR="00EF428B" w:rsidRPr="00EF428B" w:rsidSect="007E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28B"/>
    <w:rsid w:val="0010245C"/>
    <w:rsid w:val="00175A17"/>
    <w:rsid w:val="007E01B0"/>
    <w:rsid w:val="00E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Iraqi Cultural Attache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</dc:creator>
  <cp:keywords/>
  <dc:description/>
  <cp:lastModifiedBy>Nazir</cp:lastModifiedBy>
  <cp:revision>1</cp:revision>
  <dcterms:created xsi:type="dcterms:W3CDTF">2012-07-03T15:36:00Z</dcterms:created>
  <dcterms:modified xsi:type="dcterms:W3CDTF">2012-07-03T15:40:00Z</dcterms:modified>
</cp:coreProperties>
</file>